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71EDA" w14:textId="77777777" w:rsidR="0059045E" w:rsidRDefault="0059045E" w:rsidP="0059045E">
      <w:pPr>
        <w:spacing w:line="240" w:lineRule="auto"/>
        <w:contextualSpacing/>
        <w:jc w:val="center"/>
        <w:rPr>
          <w:rFonts w:ascii="Book Antiqua" w:hAnsi="Book Antiqua"/>
          <w:noProof/>
          <w:color w:val="5B9BD5" w:themeColor="accent5"/>
          <w:sz w:val="36"/>
          <w:szCs w:val="36"/>
        </w:rPr>
      </w:pPr>
      <w:r>
        <w:rPr>
          <w:rFonts w:ascii="Book Antiqua" w:hAnsi="Book Antiqua"/>
          <w:noProof/>
          <w:color w:val="5B9BD5" w:themeColor="accent5"/>
          <w:sz w:val="36"/>
          <w:szCs w:val="36"/>
        </w:rPr>
        <w:drawing>
          <wp:inline distT="0" distB="0" distL="0" distR="0" wp14:anchorId="554611FD" wp14:editId="7C2CF4B8">
            <wp:extent cx="2098802" cy="93280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EF OR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26" cy="98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755E8" w14:textId="77777777" w:rsidR="0059045E" w:rsidRPr="00F90425" w:rsidRDefault="0059045E" w:rsidP="0059045E">
      <w:pPr>
        <w:spacing w:line="240" w:lineRule="auto"/>
        <w:contextualSpacing/>
        <w:jc w:val="center"/>
        <w:rPr>
          <w:rFonts w:ascii="Book Antiqua" w:hAnsi="Book Antiqua"/>
          <w:i/>
          <w:color w:val="7F7F7F" w:themeColor="text1" w:themeTint="80"/>
          <w:sz w:val="44"/>
          <w:szCs w:val="44"/>
        </w:rPr>
      </w:pPr>
      <w:bookmarkStart w:id="0" w:name="_Hlk496853170"/>
      <w:r w:rsidRPr="00F90425">
        <w:rPr>
          <w:rFonts w:ascii="Book Antiqua" w:hAnsi="Book Antiqua"/>
          <w:i/>
          <w:color w:val="7F7F7F" w:themeColor="text1" w:themeTint="80"/>
          <w:sz w:val="44"/>
          <w:szCs w:val="44"/>
        </w:rPr>
        <w:t>Holistic Education Foundation</w:t>
      </w:r>
    </w:p>
    <w:p w14:paraId="5B576E69" w14:textId="77777777" w:rsidR="0059045E" w:rsidRDefault="0059045E" w:rsidP="0059045E">
      <w:pPr>
        <w:spacing w:line="240" w:lineRule="auto"/>
        <w:contextualSpacing/>
        <w:jc w:val="center"/>
        <w:rPr>
          <w:rFonts w:ascii="Book Antiqua" w:hAnsi="Book Antiqua"/>
          <w:i/>
          <w:color w:val="7F7F7F" w:themeColor="text1" w:themeTint="80"/>
          <w:sz w:val="24"/>
          <w:szCs w:val="24"/>
        </w:rPr>
      </w:pPr>
      <w:r>
        <w:rPr>
          <w:rFonts w:ascii="Book Antiqua" w:hAnsi="Book Antiqua"/>
          <w:i/>
          <w:color w:val="7F7F7F" w:themeColor="text1" w:themeTint="80"/>
          <w:sz w:val="24"/>
          <w:szCs w:val="24"/>
        </w:rPr>
        <w:t>PO Box 255, Palm City, Florida 34990</w:t>
      </w:r>
    </w:p>
    <w:p w14:paraId="443396C6" w14:textId="77777777" w:rsidR="0059045E" w:rsidRDefault="0059045E" w:rsidP="0059045E">
      <w:pPr>
        <w:spacing w:line="240" w:lineRule="auto"/>
        <w:contextualSpacing/>
        <w:jc w:val="center"/>
        <w:rPr>
          <w:rFonts w:ascii="Book Antiqua" w:hAnsi="Book Antiqua"/>
          <w:i/>
          <w:color w:val="7F7F7F" w:themeColor="text1" w:themeTint="80"/>
          <w:sz w:val="24"/>
          <w:szCs w:val="24"/>
        </w:rPr>
      </w:pPr>
      <w:r>
        <w:rPr>
          <w:rFonts w:ascii="Book Antiqua" w:hAnsi="Book Antiqua"/>
          <w:i/>
          <w:color w:val="7F7F7F" w:themeColor="text1" w:themeTint="80"/>
          <w:sz w:val="24"/>
          <w:szCs w:val="24"/>
        </w:rPr>
        <w:t xml:space="preserve">(772) 208-7688 </w:t>
      </w:r>
    </w:p>
    <w:p w14:paraId="0A2C0199" w14:textId="77777777" w:rsidR="0059045E" w:rsidRDefault="0059045E" w:rsidP="0059045E">
      <w:pPr>
        <w:spacing w:line="240" w:lineRule="auto"/>
        <w:contextualSpacing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 Antiqua" w:hAnsi="Book Antiqua"/>
          <w:i/>
          <w:color w:val="7F7F7F" w:themeColor="text1" w:themeTint="80"/>
          <w:sz w:val="24"/>
          <w:szCs w:val="24"/>
        </w:rPr>
        <w:t>www.HEFgives.org</w:t>
      </w:r>
      <w:bookmarkEnd w:id="0"/>
    </w:p>
    <w:p w14:paraId="09F4C585" w14:textId="1C7948C5" w:rsidR="0017352C" w:rsidRDefault="0017352C" w:rsidP="00040737">
      <w:pPr>
        <w:spacing w:line="240" w:lineRule="auto"/>
        <w:contextualSpacing/>
        <w:rPr>
          <w:rFonts w:ascii="Book Antiqua" w:hAnsi="Book Antiqua"/>
          <w:i/>
          <w:sz w:val="24"/>
          <w:szCs w:val="24"/>
        </w:rPr>
      </w:pPr>
    </w:p>
    <w:p w14:paraId="7748B28A" w14:textId="77777777" w:rsidR="0059045E" w:rsidRPr="00B56CEF" w:rsidRDefault="0059045E" w:rsidP="0059045E">
      <w:pPr>
        <w:spacing w:line="240" w:lineRule="auto"/>
        <w:contextualSpacing/>
        <w:jc w:val="center"/>
        <w:rPr>
          <w:rFonts w:ascii="Book Antiqua" w:hAnsi="Book Antiqua"/>
          <w:color w:val="404040" w:themeColor="text1" w:themeTint="BF"/>
          <w:sz w:val="32"/>
          <w:szCs w:val="32"/>
        </w:rPr>
      </w:pPr>
      <w:r w:rsidRPr="00B56CEF">
        <w:rPr>
          <w:rFonts w:ascii="Book Antiqua" w:hAnsi="Book Antiqua"/>
          <w:color w:val="404040" w:themeColor="text1" w:themeTint="BF"/>
          <w:sz w:val="32"/>
          <w:szCs w:val="32"/>
        </w:rPr>
        <w:t>Leap Year Yoga Challenge</w:t>
      </w:r>
    </w:p>
    <w:p w14:paraId="3AF65FC1" w14:textId="778D6848" w:rsidR="0059045E" w:rsidRDefault="0059045E" w:rsidP="0059045E">
      <w:pPr>
        <w:spacing w:line="240" w:lineRule="auto"/>
        <w:contextualSpacing/>
        <w:jc w:val="center"/>
        <w:rPr>
          <w:rFonts w:ascii="Book Antiqua" w:hAnsi="Book Antiqua"/>
          <w:color w:val="404040" w:themeColor="text1" w:themeTint="BF"/>
          <w:sz w:val="32"/>
          <w:szCs w:val="32"/>
        </w:rPr>
      </w:pPr>
      <w:r>
        <w:rPr>
          <w:rFonts w:ascii="Book Antiqua" w:hAnsi="Book Antiqua"/>
          <w:color w:val="404040" w:themeColor="text1" w:themeTint="BF"/>
          <w:sz w:val="32"/>
          <w:szCs w:val="32"/>
        </w:rPr>
        <w:t>Volunteer Application</w:t>
      </w:r>
    </w:p>
    <w:p w14:paraId="18C44043" w14:textId="77777777" w:rsidR="0059045E" w:rsidRDefault="0059045E" w:rsidP="0059045E">
      <w:pPr>
        <w:spacing w:line="240" w:lineRule="auto"/>
        <w:contextualSpacing/>
        <w:jc w:val="center"/>
        <w:rPr>
          <w:rFonts w:ascii="Book Antiqua" w:hAnsi="Book Antiqua"/>
          <w:color w:val="404040" w:themeColor="text1" w:themeTint="BF"/>
          <w:sz w:val="32"/>
          <w:szCs w:val="32"/>
        </w:rPr>
      </w:pPr>
      <w:r>
        <w:rPr>
          <w:rFonts w:ascii="Book Antiqua" w:hAnsi="Book Antiqua"/>
          <w:color w:val="404040" w:themeColor="text1" w:themeTint="BF"/>
          <w:sz w:val="32"/>
          <w:szCs w:val="32"/>
        </w:rPr>
        <w:t>February 29</w:t>
      </w:r>
      <w:r w:rsidRPr="00E769B2">
        <w:rPr>
          <w:rFonts w:ascii="Book Antiqua" w:hAnsi="Book Antiqua"/>
          <w:color w:val="404040" w:themeColor="text1" w:themeTint="BF"/>
          <w:sz w:val="32"/>
          <w:szCs w:val="32"/>
          <w:vertAlign w:val="superscript"/>
        </w:rPr>
        <w:t>th</w:t>
      </w:r>
      <w:r>
        <w:rPr>
          <w:rFonts w:ascii="Book Antiqua" w:hAnsi="Book Antiqua"/>
          <w:color w:val="404040" w:themeColor="text1" w:themeTint="BF"/>
          <w:sz w:val="32"/>
          <w:szCs w:val="32"/>
        </w:rPr>
        <w:t xml:space="preserve"> 2020 Riverbend Park, Jupiter Florida</w:t>
      </w:r>
    </w:p>
    <w:p w14:paraId="3BE21951" w14:textId="77777777" w:rsidR="0059045E" w:rsidRPr="00B56CEF" w:rsidRDefault="0059045E" w:rsidP="0059045E">
      <w:pPr>
        <w:spacing w:line="240" w:lineRule="auto"/>
        <w:contextualSpacing/>
        <w:jc w:val="center"/>
        <w:rPr>
          <w:rFonts w:ascii="Book Antiqua" w:hAnsi="Book Antiqua"/>
          <w:color w:val="404040" w:themeColor="text1" w:themeTint="BF"/>
          <w:sz w:val="32"/>
          <w:szCs w:val="32"/>
        </w:rPr>
      </w:pPr>
    </w:p>
    <w:p w14:paraId="6BF1FD22" w14:textId="77777777" w:rsidR="0059045E" w:rsidRDefault="0059045E" w:rsidP="0059045E">
      <w:pPr>
        <w:spacing w:line="240" w:lineRule="auto"/>
        <w:contextualSpacing/>
        <w:jc w:val="center"/>
        <w:rPr>
          <w:rFonts w:ascii="Book Antiqua" w:hAnsi="Book Antiqua"/>
          <w:color w:val="404040" w:themeColor="text1" w:themeTint="BF"/>
        </w:rPr>
      </w:pPr>
    </w:p>
    <w:p w14:paraId="3D88F0D8" w14:textId="27649466" w:rsidR="0059045E" w:rsidRDefault="00E215D0" w:rsidP="0059045E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>Name &amp; Business (if applicable):</w:t>
      </w:r>
      <w:r w:rsidR="0059045E">
        <w:rPr>
          <w:rFonts w:ascii="Book Antiqua" w:hAnsi="Book Antiqua"/>
          <w:color w:val="404040" w:themeColor="text1" w:themeTint="BF"/>
        </w:rPr>
        <w:t>____________________________________________________________________</w:t>
      </w:r>
    </w:p>
    <w:p w14:paraId="498C7319" w14:textId="77777777" w:rsidR="0059045E" w:rsidRDefault="0059045E" w:rsidP="0059045E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</w:p>
    <w:p w14:paraId="2C285DC0" w14:textId="77777777" w:rsidR="0059045E" w:rsidRDefault="0059045E" w:rsidP="0059045E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>Address: _________________________________________________________________________________________</w:t>
      </w:r>
    </w:p>
    <w:p w14:paraId="23A15629" w14:textId="77777777" w:rsidR="0059045E" w:rsidRDefault="0059045E" w:rsidP="0059045E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</w:p>
    <w:p w14:paraId="7F731A57" w14:textId="77777777" w:rsidR="0059045E" w:rsidRDefault="0059045E" w:rsidP="0059045E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>Phone &amp; E-mail:___________________________________________________________________________________</w:t>
      </w:r>
    </w:p>
    <w:p w14:paraId="7DC66553" w14:textId="77777777" w:rsidR="0059045E" w:rsidRDefault="0059045E" w:rsidP="0059045E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</w:p>
    <w:p w14:paraId="3F2A2CBE" w14:textId="77777777" w:rsidR="0059045E" w:rsidRDefault="0059045E" w:rsidP="0059045E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>Website:__________________________________________________________________________________________</w:t>
      </w:r>
    </w:p>
    <w:p w14:paraId="50035E26" w14:textId="77777777" w:rsidR="0059045E" w:rsidRDefault="0059045E" w:rsidP="0059045E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</w:p>
    <w:p w14:paraId="2C3FAB93" w14:textId="77777777" w:rsidR="0059045E" w:rsidRDefault="0059045E" w:rsidP="0059045E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>T-Shirt style (circle one):</w:t>
      </w:r>
    </w:p>
    <w:p w14:paraId="21A60317" w14:textId="77777777" w:rsidR="0059045E" w:rsidRDefault="0059045E" w:rsidP="0059045E">
      <w:pPr>
        <w:pBdr>
          <w:bottom w:val="single" w:sz="12" w:space="1" w:color="auto"/>
        </w:pBd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 xml:space="preserve">V-Neck T-shirt </w:t>
      </w:r>
      <w:r>
        <w:rPr>
          <w:rFonts w:ascii="Book Antiqua" w:hAnsi="Book Antiqua"/>
          <w:color w:val="404040" w:themeColor="text1" w:themeTint="BF"/>
        </w:rPr>
        <w:tab/>
        <w:t xml:space="preserve">Tank Top </w:t>
      </w:r>
    </w:p>
    <w:p w14:paraId="78D15747" w14:textId="77777777" w:rsidR="0059045E" w:rsidRDefault="0059045E" w:rsidP="0059045E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</w:p>
    <w:p w14:paraId="120E3B67" w14:textId="77777777" w:rsidR="0059045E" w:rsidRDefault="0059045E" w:rsidP="0059045E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>Size: (circle one):</w:t>
      </w:r>
    </w:p>
    <w:p w14:paraId="47099497" w14:textId="77777777" w:rsidR="0059045E" w:rsidRDefault="0059045E" w:rsidP="0059045E">
      <w:pPr>
        <w:pBdr>
          <w:bottom w:val="single" w:sz="12" w:space="1" w:color="auto"/>
        </w:pBd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 xml:space="preserve">X-small </w:t>
      </w:r>
      <w:r>
        <w:rPr>
          <w:rFonts w:ascii="Book Antiqua" w:hAnsi="Book Antiqua"/>
          <w:color w:val="404040" w:themeColor="text1" w:themeTint="BF"/>
        </w:rPr>
        <w:tab/>
        <w:t>Small</w:t>
      </w:r>
      <w:r>
        <w:rPr>
          <w:rFonts w:ascii="Book Antiqua" w:hAnsi="Book Antiqua"/>
          <w:color w:val="404040" w:themeColor="text1" w:themeTint="BF"/>
        </w:rPr>
        <w:tab/>
      </w:r>
      <w:r>
        <w:rPr>
          <w:rFonts w:ascii="Book Antiqua" w:hAnsi="Book Antiqua"/>
          <w:color w:val="404040" w:themeColor="text1" w:themeTint="BF"/>
        </w:rPr>
        <w:tab/>
        <w:t>Medium</w:t>
      </w:r>
      <w:r>
        <w:rPr>
          <w:rFonts w:ascii="Book Antiqua" w:hAnsi="Book Antiqua"/>
          <w:color w:val="404040" w:themeColor="text1" w:themeTint="BF"/>
        </w:rPr>
        <w:tab/>
        <w:t>Large</w:t>
      </w:r>
      <w:r>
        <w:rPr>
          <w:rFonts w:ascii="Book Antiqua" w:hAnsi="Book Antiqua"/>
          <w:color w:val="404040" w:themeColor="text1" w:themeTint="BF"/>
        </w:rPr>
        <w:tab/>
      </w:r>
      <w:r>
        <w:rPr>
          <w:rFonts w:ascii="Book Antiqua" w:hAnsi="Book Antiqua"/>
          <w:color w:val="404040" w:themeColor="text1" w:themeTint="BF"/>
        </w:rPr>
        <w:tab/>
        <w:t>X-Large</w:t>
      </w:r>
    </w:p>
    <w:p w14:paraId="55964B35" w14:textId="77777777" w:rsidR="0059045E" w:rsidRDefault="0059045E" w:rsidP="0059045E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</w:p>
    <w:p w14:paraId="01D00EBE" w14:textId="77777777" w:rsidR="0059045E" w:rsidRDefault="0059045E" w:rsidP="0059045E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>AFFILIATION (circle one):</w:t>
      </w:r>
    </w:p>
    <w:p w14:paraId="25D24460" w14:textId="77777777" w:rsidR="0059045E" w:rsidRDefault="0059045E" w:rsidP="0059045E">
      <w:pPr>
        <w:pBdr>
          <w:bottom w:val="single" w:sz="12" w:space="1" w:color="auto"/>
        </w:pBd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 xml:space="preserve"> Holistic Education Foundation</w:t>
      </w:r>
      <w:r>
        <w:rPr>
          <w:rFonts w:ascii="Book Antiqua" w:hAnsi="Book Antiqua"/>
          <w:color w:val="404040" w:themeColor="text1" w:themeTint="BF"/>
        </w:rPr>
        <w:tab/>
        <w:t>Stuart Holistic Chamber of Commerce</w:t>
      </w:r>
      <w:r>
        <w:rPr>
          <w:rFonts w:ascii="Book Antiqua" w:hAnsi="Book Antiqua"/>
          <w:color w:val="404040" w:themeColor="text1" w:themeTint="BF"/>
        </w:rPr>
        <w:tab/>
        <w:t>Holistic Health Connections</w:t>
      </w:r>
      <w:r>
        <w:rPr>
          <w:rFonts w:ascii="Book Antiqua" w:hAnsi="Book Antiqua"/>
          <w:color w:val="404040" w:themeColor="text1" w:themeTint="BF"/>
        </w:rPr>
        <w:tab/>
      </w:r>
    </w:p>
    <w:p w14:paraId="0E95D6F2" w14:textId="77777777" w:rsidR="0059045E" w:rsidRDefault="0059045E" w:rsidP="0059045E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</w:p>
    <w:p w14:paraId="7CA2D576" w14:textId="6273E5C0" w:rsidR="0059045E" w:rsidRDefault="0059045E" w:rsidP="0059045E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 xml:space="preserve">APPLICATION FOR ENTRY CONSTITUTES AN AGREEMENT WITH THE HOLISTIC EDUCATION FOUNDATION LLC (HEF) THE </w:t>
      </w:r>
      <w:r w:rsidR="00E215D0">
        <w:rPr>
          <w:rFonts w:ascii="Book Antiqua" w:hAnsi="Book Antiqua"/>
          <w:color w:val="404040" w:themeColor="text1" w:themeTint="BF"/>
        </w:rPr>
        <w:t>VOLUNTEER</w:t>
      </w:r>
      <w:r>
        <w:rPr>
          <w:rFonts w:ascii="Book Antiqua" w:hAnsi="Book Antiqua"/>
          <w:color w:val="404040" w:themeColor="text1" w:themeTint="BF"/>
        </w:rPr>
        <w:t xml:space="preserve"> WILL NOT TAKE ANY LEGAL ACTION AGAINST HEF OR ITS AGENTS FOR LOSS, DAMAGE, PERSONAL INJURYS ARRISING IN ANY MAN</w:t>
      </w:r>
      <w:r w:rsidR="006D6E0B">
        <w:rPr>
          <w:rFonts w:ascii="Book Antiqua" w:hAnsi="Book Antiqua"/>
          <w:color w:val="404040" w:themeColor="text1" w:themeTint="BF"/>
        </w:rPr>
        <w:t>NE</w:t>
      </w:r>
      <w:r>
        <w:rPr>
          <w:rFonts w:ascii="Book Antiqua" w:hAnsi="Book Antiqua"/>
          <w:color w:val="404040" w:themeColor="text1" w:themeTint="BF"/>
        </w:rPr>
        <w:t>R AT THE LEAP YEAR YOGA CHALLENGE.</w:t>
      </w:r>
      <w:bookmarkStart w:id="1" w:name="_GoBack"/>
      <w:bookmarkEnd w:id="1"/>
    </w:p>
    <w:p w14:paraId="0DE41DDC" w14:textId="77777777" w:rsidR="0059045E" w:rsidRDefault="0059045E" w:rsidP="0059045E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>____________________________________________________________</w:t>
      </w:r>
      <w:r>
        <w:rPr>
          <w:rFonts w:ascii="Book Antiqua" w:hAnsi="Book Antiqua"/>
          <w:color w:val="404040" w:themeColor="text1" w:themeTint="BF"/>
        </w:rPr>
        <w:tab/>
        <w:t>_____________________________</w:t>
      </w:r>
    </w:p>
    <w:p w14:paraId="035A3C7E" w14:textId="77777777" w:rsidR="0059045E" w:rsidRPr="00E769B2" w:rsidRDefault="0059045E" w:rsidP="0059045E">
      <w:pPr>
        <w:pBdr>
          <w:bottom w:val="single" w:sz="12" w:space="1" w:color="auto"/>
        </w:pBdr>
        <w:spacing w:line="240" w:lineRule="auto"/>
        <w:contextualSpacing/>
        <w:rPr>
          <w:rFonts w:ascii="Book Antiqua" w:hAnsi="Book Antiqua"/>
          <w:color w:val="404040" w:themeColor="text1" w:themeTint="BF"/>
          <w:sz w:val="20"/>
          <w:szCs w:val="20"/>
        </w:rPr>
      </w:pPr>
      <w:r w:rsidRPr="00E769B2">
        <w:rPr>
          <w:rFonts w:ascii="Book Antiqua" w:hAnsi="Book Antiqua"/>
          <w:color w:val="404040" w:themeColor="text1" w:themeTint="BF"/>
          <w:sz w:val="20"/>
          <w:szCs w:val="20"/>
        </w:rPr>
        <w:t>Signature</w:t>
      </w:r>
      <w:r w:rsidRPr="00E769B2">
        <w:rPr>
          <w:rFonts w:ascii="Book Antiqua" w:hAnsi="Book Antiqua"/>
          <w:color w:val="404040" w:themeColor="text1" w:themeTint="BF"/>
          <w:sz w:val="20"/>
          <w:szCs w:val="20"/>
        </w:rPr>
        <w:tab/>
      </w:r>
      <w:r w:rsidRPr="00E769B2">
        <w:rPr>
          <w:rFonts w:ascii="Book Antiqua" w:hAnsi="Book Antiqua"/>
          <w:color w:val="404040" w:themeColor="text1" w:themeTint="BF"/>
          <w:sz w:val="20"/>
          <w:szCs w:val="20"/>
        </w:rPr>
        <w:tab/>
      </w:r>
      <w:r w:rsidRPr="00E769B2">
        <w:rPr>
          <w:rFonts w:ascii="Book Antiqua" w:hAnsi="Book Antiqua"/>
          <w:color w:val="404040" w:themeColor="text1" w:themeTint="BF"/>
          <w:sz w:val="20"/>
          <w:szCs w:val="20"/>
        </w:rPr>
        <w:tab/>
      </w:r>
      <w:r w:rsidRPr="00E769B2">
        <w:rPr>
          <w:rFonts w:ascii="Book Antiqua" w:hAnsi="Book Antiqua"/>
          <w:color w:val="404040" w:themeColor="text1" w:themeTint="BF"/>
          <w:sz w:val="20"/>
          <w:szCs w:val="20"/>
        </w:rPr>
        <w:tab/>
      </w:r>
      <w:r w:rsidRPr="00E769B2">
        <w:rPr>
          <w:rFonts w:ascii="Book Antiqua" w:hAnsi="Book Antiqua"/>
          <w:color w:val="404040" w:themeColor="text1" w:themeTint="BF"/>
          <w:sz w:val="20"/>
          <w:szCs w:val="20"/>
        </w:rPr>
        <w:tab/>
      </w:r>
      <w:r w:rsidRPr="00E769B2">
        <w:rPr>
          <w:rFonts w:ascii="Book Antiqua" w:hAnsi="Book Antiqua"/>
          <w:color w:val="404040" w:themeColor="text1" w:themeTint="BF"/>
          <w:sz w:val="20"/>
          <w:szCs w:val="20"/>
        </w:rPr>
        <w:tab/>
      </w:r>
      <w:r w:rsidRPr="00E769B2">
        <w:rPr>
          <w:rFonts w:ascii="Book Antiqua" w:hAnsi="Book Antiqua"/>
          <w:color w:val="404040" w:themeColor="text1" w:themeTint="BF"/>
          <w:sz w:val="20"/>
          <w:szCs w:val="20"/>
        </w:rPr>
        <w:tab/>
      </w:r>
      <w:r w:rsidRPr="00E769B2">
        <w:rPr>
          <w:rFonts w:ascii="Book Antiqua" w:hAnsi="Book Antiqua"/>
          <w:color w:val="404040" w:themeColor="text1" w:themeTint="BF"/>
          <w:sz w:val="20"/>
          <w:szCs w:val="20"/>
        </w:rPr>
        <w:tab/>
      </w:r>
      <w:r w:rsidRPr="00E769B2">
        <w:rPr>
          <w:rFonts w:ascii="Book Antiqua" w:hAnsi="Book Antiqua"/>
          <w:color w:val="404040" w:themeColor="text1" w:themeTint="BF"/>
          <w:sz w:val="20"/>
          <w:szCs w:val="20"/>
        </w:rPr>
        <w:tab/>
        <w:t>Date</w:t>
      </w:r>
    </w:p>
    <w:p w14:paraId="37CF70C3" w14:textId="77777777" w:rsidR="0059045E" w:rsidRDefault="0059045E" w:rsidP="0059045E">
      <w:pPr>
        <w:pStyle w:val="ListParagraph"/>
        <w:spacing w:line="240" w:lineRule="auto"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 xml:space="preserve">PLEASE INITIAL AFTER EACH: </w:t>
      </w:r>
    </w:p>
    <w:p w14:paraId="2C25AB27" w14:textId="38486517" w:rsidR="0059045E" w:rsidRDefault="0059045E" w:rsidP="0059045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 xml:space="preserve">Application must be completed &amp; received by October </w:t>
      </w:r>
      <w:r w:rsidR="006D6E0B">
        <w:rPr>
          <w:rFonts w:ascii="Book Antiqua" w:hAnsi="Book Antiqua"/>
          <w:color w:val="404040" w:themeColor="text1" w:themeTint="BF"/>
        </w:rPr>
        <w:t>20</w:t>
      </w:r>
      <w:r>
        <w:rPr>
          <w:rFonts w:ascii="Book Antiqua" w:hAnsi="Book Antiqua"/>
          <w:color w:val="404040" w:themeColor="text1" w:themeTint="BF"/>
        </w:rPr>
        <w:t>, 2020</w:t>
      </w:r>
    </w:p>
    <w:p w14:paraId="43A8FBD3" w14:textId="77A48BF6" w:rsidR="0059045E" w:rsidRDefault="0059045E" w:rsidP="0059045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 xml:space="preserve">Applicant must be available for </w:t>
      </w:r>
      <w:r w:rsidR="006D6E0B">
        <w:rPr>
          <w:rFonts w:ascii="Book Antiqua" w:hAnsi="Book Antiqua"/>
          <w:color w:val="404040" w:themeColor="text1" w:themeTint="BF"/>
        </w:rPr>
        <w:t xml:space="preserve">November </w:t>
      </w:r>
      <w:r>
        <w:rPr>
          <w:rFonts w:ascii="Book Antiqua" w:hAnsi="Book Antiqua"/>
          <w:color w:val="404040" w:themeColor="text1" w:themeTint="BF"/>
        </w:rPr>
        <w:t xml:space="preserve">photo shoot, January meeting, and attend 3 meetings in February. </w:t>
      </w:r>
    </w:p>
    <w:p w14:paraId="55404776" w14:textId="0BFC98F4" w:rsidR="00BC5C44" w:rsidRDefault="00BC5C44" w:rsidP="0059045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 xml:space="preserve">Applicant agrees to promote education in holistic health and the Leap Year Yoga Challenge. </w:t>
      </w:r>
    </w:p>
    <w:p w14:paraId="74848687" w14:textId="74A46998" w:rsidR="00BC5C44" w:rsidRDefault="00BC5C44" w:rsidP="0059045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>Applicant agrees not to sell or solicit any product or service for their own benefit</w:t>
      </w:r>
      <w:r w:rsidR="006D6E0B">
        <w:rPr>
          <w:rFonts w:ascii="Book Antiqua" w:hAnsi="Book Antiqua"/>
          <w:color w:val="404040" w:themeColor="text1" w:themeTint="BF"/>
        </w:rPr>
        <w:t xml:space="preserve"> unless express permission is granted in writing to the person or company that will profit</w:t>
      </w:r>
      <w:r>
        <w:rPr>
          <w:rFonts w:ascii="Book Antiqua" w:hAnsi="Book Antiqua"/>
          <w:color w:val="404040" w:themeColor="text1" w:themeTint="BF"/>
        </w:rPr>
        <w:t xml:space="preserve">. </w:t>
      </w:r>
    </w:p>
    <w:p w14:paraId="37F416E4" w14:textId="4D8CF538" w:rsidR="0059045E" w:rsidRDefault="0059045E" w:rsidP="0059045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>If applicable, you are required to submitted your insurance which includes coverage for the Leap Year Yoga Challenge.</w:t>
      </w:r>
    </w:p>
    <w:p w14:paraId="035BF1E7" w14:textId="014F551D" w:rsidR="0038366C" w:rsidRPr="008E6CD1" w:rsidRDefault="0059045E" w:rsidP="008E6CD1">
      <w:pPr>
        <w:pStyle w:val="ListParagraph"/>
        <w:numPr>
          <w:ilvl w:val="0"/>
          <w:numId w:val="1"/>
        </w:numPr>
        <w:spacing w:line="240" w:lineRule="auto"/>
      </w:pPr>
      <w:r w:rsidRPr="00B56CEF">
        <w:rPr>
          <w:rFonts w:ascii="Book Antiqua" w:hAnsi="Book Antiqua"/>
          <w:color w:val="404040" w:themeColor="text1" w:themeTint="BF"/>
        </w:rPr>
        <w:t>Contact Catherine O’Connor with questions (772) 208-7688 HEFgives@gmail.com</w:t>
      </w:r>
    </w:p>
    <w:sectPr w:rsidR="0038366C" w:rsidRPr="008E6CD1" w:rsidSect="005904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F3096"/>
    <w:multiLevelType w:val="hybridMultilevel"/>
    <w:tmpl w:val="30DA75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4B3"/>
    <w:rsid w:val="00017F53"/>
    <w:rsid w:val="00040737"/>
    <w:rsid w:val="0017352C"/>
    <w:rsid w:val="002025EF"/>
    <w:rsid w:val="002453E8"/>
    <w:rsid w:val="0029357F"/>
    <w:rsid w:val="0038366C"/>
    <w:rsid w:val="003B4E03"/>
    <w:rsid w:val="003C6305"/>
    <w:rsid w:val="00455A4B"/>
    <w:rsid w:val="0059045E"/>
    <w:rsid w:val="005B3BCC"/>
    <w:rsid w:val="006903AD"/>
    <w:rsid w:val="006D6E0B"/>
    <w:rsid w:val="008E4276"/>
    <w:rsid w:val="008E6CD1"/>
    <w:rsid w:val="009D47BF"/>
    <w:rsid w:val="00AB029E"/>
    <w:rsid w:val="00B40619"/>
    <w:rsid w:val="00BC5C44"/>
    <w:rsid w:val="00C914B3"/>
    <w:rsid w:val="00D73E14"/>
    <w:rsid w:val="00D95579"/>
    <w:rsid w:val="00DC0CDC"/>
    <w:rsid w:val="00E215D0"/>
    <w:rsid w:val="00E230DA"/>
    <w:rsid w:val="00F25AC7"/>
    <w:rsid w:val="00F72B4A"/>
    <w:rsid w:val="00F90425"/>
    <w:rsid w:val="00FC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0883"/>
  <w15:chartTrackingRefBased/>
  <w15:docId w15:val="{40D21B87-3981-4B70-905E-D71F6692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6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5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6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0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KNCfarms</dc:creator>
  <cp:keywords/>
  <dc:description/>
  <cp:lastModifiedBy>KNCfarms</cp:lastModifiedBy>
  <cp:revision>9</cp:revision>
  <cp:lastPrinted>2019-09-22T20:51:00Z</cp:lastPrinted>
  <dcterms:created xsi:type="dcterms:W3CDTF">2019-09-22T20:47:00Z</dcterms:created>
  <dcterms:modified xsi:type="dcterms:W3CDTF">2019-10-05T16:15:00Z</dcterms:modified>
</cp:coreProperties>
</file>